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D8" w:rsidRDefault="001433D8"/>
    <w:p w:rsidR="001433D8" w:rsidRDefault="00592757">
      <w:r>
        <w:rPr>
          <w:noProof/>
          <w:lang w:eastAsia="ru-RU"/>
        </w:rPr>
        <w:drawing>
          <wp:inline distT="0" distB="0" distL="0" distR="0">
            <wp:extent cx="3365500" cy="3629025"/>
            <wp:effectExtent l="19050" t="0" r="635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CCB" w:rsidRDefault="00AC0CCB">
      <w:pPr>
        <w:rPr>
          <w:noProof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984"/>
        <w:gridCol w:w="1134"/>
        <w:gridCol w:w="1843"/>
        <w:gridCol w:w="709"/>
        <w:gridCol w:w="1134"/>
        <w:gridCol w:w="2091"/>
      </w:tblGrid>
      <w:tr w:rsidR="001433D8" w:rsidTr="00064E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Код из 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Д*</w:t>
            </w:r>
            <w:proofErr w:type="gram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>*В,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433D8" w:rsidRDefault="001433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433D8" w:rsidTr="00064E9C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5578CD" w:rsidRDefault="00592757">
            <w:pPr>
              <w:rPr>
                <w:b/>
              </w:rPr>
            </w:pPr>
            <w:r w:rsidRPr="00592757">
              <w:rPr>
                <w:b/>
              </w:rPr>
              <w:t>F0005292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AC0CCB" w:rsidRDefault="001433D8" w:rsidP="00592757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592757" w:rsidRDefault="00592757">
            <w:pPr>
              <w:rPr>
                <w:b/>
              </w:rPr>
            </w:pPr>
            <w:r w:rsidRPr="00592757">
              <w:rPr>
                <w:b/>
              </w:rPr>
              <w:t xml:space="preserve">Валец клеевой с шагом 4.0, </w:t>
            </w:r>
            <w:r w:rsidRPr="00592757">
              <w:rPr>
                <w:b/>
                <w:lang w:val="en-US"/>
              </w:rPr>
              <w:t>h</w:t>
            </w:r>
            <w:r w:rsidRPr="00592757">
              <w:rPr>
                <w:b/>
              </w:rPr>
              <w:t xml:space="preserve">=150 мм, </w:t>
            </w:r>
            <w:r w:rsidRPr="00592757">
              <w:rPr>
                <w:b/>
                <w:lang w:val="en-US"/>
              </w:rPr>
              <w:t>D</w:t>
            </w:r>
            <w:r w:rsidRPr="00592757">
              <w:rPr>
                <w:b/>
              </w:rPr>
              <w:t>=175 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8" w:rsidRPr="00EC5F64" w:rsidRDefault="001433D8">
            <w:pPr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B" w:rsidRDefault="00064E9C" w:rsidP="001433D8">
            <w:pPr>
              <w:rPr>
                <w:b/>
              </w:rPr>
            </w:pPr>
            <w:r>
              <w:rPr>
                <w:b/>
                <w:lang w:val="en-US"/>
              </w:rPr>
              <w:t>H</w:t>
            </w:r>
            <w:r w:rsidRPr="00064E9C">
              <w:rPr>
                <w:b/>
              </w:rPr>
              <w:t xml:space="preserve"> </w:t>
            </w:r>
            <w:r>
              <w:rPr>
                <w:b/>
              </w:rPr>
              <w:t>общ.=170</w:t>
            </w:r>
          </w:p>
          <w:p w:rsidR="00064E9C" w:rsidRDefault="00064E9C" w:rsidP="001433D8">
            <w:pPr>
              <w:rPr>
                <w:b/>
              </w:rPr>
            </w:pPr>
            <w:r>
              <w:rPr>
                <w:b/>
                <w:lang w:val="en-US"/>
              </w:rPr>
              <w:t>H</w:t>
            </w:r>
            <w:r w:rsidRPr="00064E9C">
              <w:rPr>
                <w:b/>
              </w:rPr>
              <w:t xml:space="preserve"> </w:t>
            </w:r>
            <w:r>
              <w:rPr>
                <w:b/>
              </w:rPr>
              <w:t>раб.=150</w:t>
            </w:r>
          </w:p>
          <w:p w:rsidR="00064E9C" w:rsidRPr="002D5B92" w:rsidRDefault="00064E9C" w:rsidP="001433D8">
            <w:pPr>
              <w:rPr>
                <w:b/>
              </w:rPr>
            </w:pPr>
            <w:r>
              <w:rPr>
                <w:b/>
                <w:lang w:val="en-US"/>
              </w:rPr>
              <w:t>D</w:t>
            </w:r>
            <w:r w:rsidRPr="002D5B92">
              <w:rPr>
                <w:b/>
              </w:rPr>
              <w:t>=175</w:t>
            </w:r>
          </w:p>
          <w:p w:rsidR="00064E9C" w:rsidRPr="002D5B92" w:rsidRDefault="00064E9C" w:rsidP="001433D8">
            <w:pPr>
              <w:rPr>
                <w:b/>
              </w:rPr>
            </w:pPr>
            <w:r>
              <w:rPr>
                <w:b/>
                <w:lang w:val="en-US"/>
              </w:rPr>
              <w:t>d</w:t>
            </w:r>
            <w:r w:rsidRPr="002D5B92">
              <w:rPr>
                <w:b/>
              </w:rPr>
              <w:t>=28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064E9C" w:rsidRDefault="00064E9C">
            <w:pPr>
              <w:rPr>
                <w:b/>
              </w:rPr>
            </w:pPr>
            <w:r>
              <w:rPr>
                <w:b/>
                <w:lang w:val="en-US"/>
              </w:rPr>
              <w:t xml:space="preserve">4 </w:t>
            </w:r>
            <w:r>
              <w:rPr>
                <w:b/>
              </w:rPr>
              <w:t>кг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592757" w:rsidRDefault="00592757">
            <w:pPr>
              <w:rPr>
                <w:b/>
              </w:rPr>
            </w:pPr>
            <w:r>
              <w:rPr>
                <w:b/>
              </w:rPr>
              <w:t>пластик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70" w:rsidRDefault="00064E9C" w:rsidP="00E26670">
            <w:pPr>
              <w:rPr>
                <w:b/>
              </w:rPr>
            </w:pPr>
            <w:r>
              <w:rPr>
                <w:b/>
              </w:rPr>
              <w:t xml:space="preserve">Автоматическая линия сращивания </w:t>
            </w:r>
            <w:r w:rsidRPr="00064E9C">
              <w:rPr>
                <w:b/>
              </w:rPr>
              <w:t>FJL 150</w:t>
            </w:r>
            <w:r>
              <w:rPr>
                <w:b/>
              </w:rPr>
              <w:t>.</w:t>
            </w:r>
          </w:p>
          <w:p w:rsidR="00064E9C" w:rsidRPr="00064E9C" w:rsidRDefault="00064E9C" w:rsidP="00E26670">
            <w:pPr>
              <w:rPr>
                <w:b/>
              </w:rPr>
            </w:pPr>
            <w:r>
              <w:rPr>
                <w:b/>
              </w:rPr>
              <w:t>Нанесение клея на заготовку</w:t>
            </w:r>
          </w:p>
        </w:tc>
      </w:tr>
      <w:tr w:rsidR="001433D8" w:rsidTr="00064E9C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Default="001433D8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</w:tr>
      <w:tr w:rsidR="001433D8" w:rsidTr="00064E9C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5578CD" w:rsidRDefault="00592757">
            <w:pPr>
              <w:rPr>
                <w:b/>
              </w:rPr>
            </w:pPr>
            <w:r>
              <w:rPr>
                <w:b/>
                <w:lang w:val="en-US"/>
              </w:rPr>
              <w:t xml:space="preserve">Yong </w:t>
            </w:r>
            <w:proofErr w:type="spellStart"/>
            <w:r>
              <w:rPr>
                <w:b/>
                <w:lang w:val="en-US"/>
              </w:rPr>
              <w:t>Qiang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</w:tr>
    </w:tbl>
    <w:p w:rsidR="001433D8" w:rsidRDefault="001433D8"/>
    <w:sectPr w:rsidR="001433D8" w:rsidSect="002D5B92">
      <w:headerReference w:type="default" r:id="rId8"/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92" w:rsidRDefault="002D5B92" w:rsidP="002D5B92">
      <w:pPr>
        <w:spacing w:after="0" w:line="240" w:lineRule="auto"/>
      </w:pPr>
      <w:r>
        <w:separator/>
      </w:r>
    </w:p>
  </w:endnote>
  <w:endnote w:type="continuationSeparator" w:id="0">
    <w:p w:rsidR="002D5B92" w:rsidRDefault="002D5B92" w:rsidP="002D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92" w:rsidRDefault="002D5B92" w:rsidP="002D5B92">
      <w:pPr>
        <w:spacing w:after="0" w:line="240" w:lineRule="auto"/>
      </w:pPr>
      <w:r>
        <w:separator/>
      </w:r>
    </w:p>
  </w:footnote>
  <w:footnote w:type="continuationSeparator" w:id="0">
    <w:p w:rsidR="002D5B92" w:rsidRDefault="002D5B92" w:rsidP="002D5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92" w:rsidRDefault="002D5B92" w:rsidP="002D5B92">
    <w:pPr>
      <w:pStyle w:val="a6"/>
      <w:jc w:val="both"/>
    </w:pPr>
    <w:r>
      <w:rPr>
        <w:noProof/>
        <w:lang w:eastAsia="ru-RU"/>
      </w:rPr>
      <w:drawing>
        <wp:inline distT="0" distB="0" distL="0" distR="0" wp14:anchorId="5C1ED042" wp14:editId="25285DED">
          <wp:extent cx="7004050" cy="1093470"/>
          <wp:effectExtent l="0" t="0" r="0" b="0"/>
          <wp:docPr id="1" name="Рисунок 1" descr="shapka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shapka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0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5B92" w:rsidRDefault="002D5B92" w:rsidP="002D5B92">
    <w:pPr>
      <w:pStyle w:val="a6"/>
      <w:jc w:val="center"/>
    </w:pP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Нужна запчасть или инструмент? Закажите прямо сейчас </w:t>
    </w:r>
    <w:r>
      <w:rPr>
        <w:rFonts w:ascii="Arial" w:hAnsi="Arial" w:cs="Arial"/>
        <w:b/>
        <w:noProof/>
        <w:color w:val="006600"/>
        <w:sz w:val="24"/>
        <w:szCs w:val="24"/>
        <w:lang w:val="en-US" w:eastAsia="ru-RU"/>
      </w:rPr>
      <w:fldChar w:fldCharType="begin"/>
    </w:r>
    <w:r w:rsidRPr="002D5B92">
      <w:rPr>
        <w:rFonts w:ascii="Arial" w:hAnsi="Arial" w:cs="Arial"/>
        <w:b/>
        <w:noProof/>
        <w:color w:val="006600"/>
        <w:sz w:val="24"/>
        <w:szCs w:val="24"/>
        <w:lang w:eastAsia="ru-RU"/>
      </w:rPr>
      <w:instrText xml:space="preserve"> </w:instrText>
    </w:r>
    <w:r>
      <w:rPr>
        <w:rFonts w:ascii="Arial" w:hAnsi="Arial" w:cs="Arial"/>
        <w:b/>
        <w:noProof/>
        <w:color w:val="006600"/>
        <w:sz w:val="24"/>
        <w:szCs w:val="24"/>
        <w:lang w:val="en-US" w:eastAsia="ru-RU"/>
      </w:rPr>
      <w:instrText>HYPERLINK</w:instrText>
    </w:r>
    <w:r w:rsidRPr="002D5B92">
      <w:rPr>
        <w:rFonts w:ascii="Arial" w:hAnsi="Arial" w:cs="Arial"/>
        <w:b/>
        <w:noProof/>
        <w:color w:val="006600"/>
        <w:sz w:val="24"/>
        <w:szCs w:val="24"/>
        <w:lang w:eastAsia="ru-RU"/>
      </w:rPr>
      <w:instrText xml:space="preserve"> "</w:instrText>
    </w:r>
    <w:r>
      <w:rPr>
        <w:rFonts w:ascii="Arial" w:hAnsi="Arial" w:cs="Arial"/>
        <w:b/>
        <w:noProof/>
        <w:color w:val="006600"/>
        <w:sz w:val="24"/>
        <w:szCs w:val="24"/>
        <w:lang w:val="en-US" w:eastAsia="ru-RU"/>
      </w:rPr>
      <w:instrText>mailto</w:instrText>
    </w:r>
    <w:r w:rsidRPr="002D5B92">
      <w:rPr>
        <w:rFonts w:ascii="Arial" w:hAnsi="Arial" w:cs="Arial"/>
        <w:b/>
        <w:noProof/>
        <w:color w:val="006600"/>
        <w:sz w:val="24"/>
        <w:szCs w:val="24"/>
        <w:lang w:eastAsia="ru-RU"/>
      </w:rPr>
      <w:instrText>:</w:instrText>
    </w:r>
    <w:r>
      <w:rPr>
        <w:rFonts w:ascii="Arial" w:hAnsi="Arial" w:cs="Arial"/>
        <w:b/>
        <w:noProof/>
        <w:color w:val="006600"/>
        <w:sz w:val="24"/>
        <w:szCs w:val="24"/>
        <w:lang w:val="en-US" w:eastAsia="ru-RU"/>
      </w:rPr>
      <w:instrText>tools</w:instrText>
    </w:r>
    <w:r w:rsidRPr="002D5B92">
      <w:rPr>
        <w:rFonts w:ascii="Arial" w:hAnsi="Arial" w:cs="Arial"/>
        <w:b/>
        <w:noProof/>
        <w:color w:val="006600"/>
        <w:sz w:val="24"/>
        <w:szCs w:val="24"/>
        <w:lang w:eastAsia="ru-RU"/>
      </w:rPr>
      <w:instrText>@</w:instrText>
    </w:r>
    <w:r>
      <w:rPr>
        <w:rFonts w:ascii="Arial" w:hAnsi="Arial" w:cs="Arial"/>
        <w:b/>
        <w:noProof/>
        <w:color w:val="006600"/>
        <w:sz w:val="24"/>
        <w:szCs w:val="24"/>
        <w:lang w:val="en-US" w:eastAsia="ru-RU"/>
      </w:rPr>
      <w:instrText>intervesp</w:instrText>
    </w:r>
    <w:r w:rsidRPr="002D5B92">
      <w:rPr>
        <w:rFonts w:ascii="Arial" w:hAnsi="Arial" w:cs="Arial"/>
        <w:b/>
        <w:noProof/>
        <w:color w:val="006600"/>
        <w:sz w:val="24"/>
        <w:szCs w:val="24"/>
        <w:lang w:eastAsia="ru-RU"/>
      </w:rPr>
      <w:instrText>.</w:instrText>
    </w:r>
    <w:r>
      <w:rPr>
        <w:rFonts w:ascii="Arial" w:hAnsi="Arial" w:cs="Arial"/>
        <w:b/>
        <w:noProof/>
        <w:color w:val="006600"/>
        <w:sz w:val="24"/>
        <w:szCs w:val="24"/>
        <w:lang w:val="en-US" w:eastAsia="ru-RU"/>
      </w:rPr>
      <w:instrText>com</w:instrText>
    </w:r>
    <w:r w:rsidRPr="002D5B92">
      <w:rPr>
        <w:rFonts w:ascii="Arial" w:hAnsi="Arial" w:cs="Arial"/>
        <w:b/>
        <w:noProof/>
        <w:color w:val="006600"/>
        <w:sz w:val="24"/>
        <w:szCs w:val="24"/>
        <w:lang w:eastAsia="ru-RU"/>
      </w:rPr>
      <w:instrText xml:space="preserve">" </w:instrText>
    </w:r>
    <w:r>
      <w:rPr>
        <w:rFonts w:ascii="Arial" w:hAnsi="Arial" w:cs="Arial"/>
        <w:b/>
        <w:noProof/>
        <w:color w:val="006600"/>
        <w:sz w:val="24"/>
        <w:szCs w:val="24"/>
        <w:lang w:val="en-US" w:eastAsia="ru-RU"/>
      </w:rPr>
      <w:fldChar w:fldCharType="separate"/>
    </w:r>
    <w:r>
      <w:rPr>
        <w:rStyle w:val="aa"/>
        <w:rFonts w:ascii="Arial" w:hAnsi="Arial" w:cs="Arial"/>
        <w:b/>
        <w:noProof/>
        <w:color w:val="006600"/>
        <w:sz w:val="24"/>
        <w:szCs w:val="24"/>
        <w:lang w:val="en-US" w:eastAsia="ru-RU"/>
      </w:rPr>
      <w:t>tools</w:t>
    </w:r>
    <w:r>
      <w:rPr>
        <w:rStyle w:val="aa"/>
        <w:rFonts w:ascii="Arial" w:hAnsi="Arial" w:cs="Arial"/>
        <w:b/>
        <w:noProof/>
        <w:color w:val="006600"/>
        <w:sz w:val="24"/>
        <w:szCs w:val="24"/>
        <w:lang w:eastAsia="ru-RU"/>
      </w:rPr>
      <w:t>@</w:t>
    </w:r>
    <w:r>
      <w:rPr>
        <w:rStyle w:val="aa"/>
        <w:rFonts w:ascii="Arial" w:hAnsi="Arial" w:cs="Arial"/>
        <w:b/>
        <w:noProof/>
        <w:color w:val="006600"/>
        <w:sz w:val="24"/>
        <w:szCs w:val="24"/>
        <w:lang w:val="en-US" w:eastAsia="ru-RU"/>
      </w:rPr>
      <w:t>intervesp</w:t>
    </w:r>
    <w:r>
      <w:rPr>
        <w:rStyle w:val="aa"/>
        <w:rFonts w:ascii="Arial" w:hAnsi="Arial" w:cs="Arial"/>
        <w:b/>
        <w:noProof/>
        <w:color w:val="006600"/>
        <w:sz w:val="24"/>
        <w:szCs w:val="24"/>
        <w:lang w:eastAsia="ru-RU"/>
      </w:rPr>
      <w:t>.</w:t>
    </w:r>
    <w:r>
      <w:rPr>
        <w:rStyle w:val="aa"/>
        <w:rFonts w:ascii="Arial" w:hAnsi="Arial" w:cs="Arial"/>
        <w:b/>
        <w:noProof/>
        <w:color w:val="006600"/>
        <w:sz w:val="24"/>
        <w:szCs w:val="24"/>
        <w:lang w:val="en-US" w:eastAsia="ru-RU"/>
      </w:rPr>
      <w:t>com</w:t>
    </w:r>
    <w:r>
      <w:rPr>
        <w:rFonts w:ascii="Arial" w:hAnsi="Arial" w:cs="Arial"/>
        <w:b/>
        <w:noProof/>
        <w:color w:val="006600"/>
        <w:sz w:val="24"/>
        <w:szCs w:val="24"/>
        <w:lang w:val="en-US" w:eastAsia="ru-RU"/>
      </w:rPr>
      <w:fldChar w:fldCharType="end"/>
    </w:r>
    <w:r>
      <w:rPr>
        <w:rFonts w:ascii="Arial" w:hAnsi="Arial" w:cs="Arial"/>
        <w:b/>
        <w:noProof/>
        <w:color w:val="0066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t>Распродажа инструмента и запасных частей!</w:t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Подробности на сайте </w:t>
    </w:r>
    <w:hyperlink r:id="rId2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www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-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stanki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ru</w:t>
      </w:r>
    </w:hyperlink>
  </w:p>
  <w:p w:rsidR="002D5B92" w:rsidRDefault="002D5B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3D8"/>
    <w:rsid w:val="00016CAC"/>
    <w:rsid w:val="00064E9C"/>
    <w:rsid w:val="001433D8"/>
    <w:rsid w:val="002153A7"/>
    <w:rsid w:val="00221A67"/>
    <w:rsid w:val="002D5B92"/>
    <w:rsid w:val="0044091B"/>
    <w:rsid w:val="005578CD"/>
    <w:rsid w:val="00592757"/>
    <w:rsid w:val="00652565"/>
    <w:rsid w:val="007D0F49"/>
    <w:rsid w:val="009B59C5"/>
    <w:rsid w:val="00AC0CCB"/>
    <w:rsid w:val="00AE7A46"/>
    <w:rsid w:val="00D90276"/>
    <w:rsid w:val="00E26670"/>
    <w:rsid w:val="00EC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3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B92"/>
  </w:style>
  <w:style w:type="paragraph" w:styleId="a8">
    <w:name w:val="footer"/>
    <w:basedOn w:val="a"/>
    <w:link w:val="a9"/>
    <w:uiPriority w:val="99"/>
    <w:unhideWhenUsed/>
    <w:rsid w:val="002D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B92"/>
  </w:style>
  <w:style w:type="character" w:styleId="aa">
    <w:name w:val="Hyperlink"/>
    <w:uiPriority w:val="99"/>
    <w:semiHidden/>
    <w:unhideWhenUsed/>
    <w:rsid w:val="002D5B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vesp-stanki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AC5C3773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Богданов Станислав Сергеевич</cp:lastModifiedBy>
  <cp:revision>3</cp:revision>
  <dcterms:created xsi:type="dcterms:W3CDTF">2013-02-13T12:55:00Z</dcterms:created>
  <dcterms:modified xsi:type="dcterms:W3CDTF">2015-10-02T06:23:00Z</dcterms:modified>
</cp:coreProperties>
</file>