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 w:rsidP="00984C5C">
      <w:pPr>
        <w:jc w:val="center"/>
      </w:pPr>
    </w:p>
    <w:tbl>
      <w:tblPr>
        <w:tblpPr w:leftFromText="180" w:rightFromText="180" w:vertAnchor="page" w:horzAnchor="margin" w:tblpY="1092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126"/>
        <w:gridCol w:w="1560"/>
        <w:gridCol w:w="3260"/>
      </w:tblGrid>
      <w:tr w:rsidR="001C1F39" w:rsidTr="001C1F39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Страна/</w:t>
            </w:r>
          </w:p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Размеры, 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C1F39" w:rsidRPr="00984C5C" w:rsidTr="001C1F39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Default="001C1F39" w:rsidP="0047522B">
            <w:pPr>
              <w:spacing w:after="0" w:line="240" w:lineRule="auto"/>
            </w:pPr>
            <w:r>
              <w:t xml:space="preserve">   </w:t>
            </w:r>
          </w:p>
          <w:p w:rsidR="001C1F39" w:rsidRPr="004E3C02" w:rsidRDefault="004E3C02" w:rsidP="0047522B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28110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Default="001C1F39" w:rsidP="0047522B">
            <w:pPr>
              <w:spacing w:after="0" w:line="240" w:lineRule="auto"/>
            </w:pPr>
          </w:p>
          <w:p w:rsidR="001C1F39" w:rsidRDefault="001C1F39" w:rsidP="0047522B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Pr="004E3C02" w:rsidRDefault="004E3C02" w:rsidP="0047522B">
            <w:pPr>
              <w:spacing w:after="0" w:line="240" w:lineRule="auto"/>
              <w:rPr>
                <w:lang w:val="en-US"/>
              </w:rPr>
            </w:pPr>
            <w:r w:rsidRPr="004E3C02">
              <w:t>Таймер</w:t>
            </w:r>
            <w:r w:rsidRPr="004E3C02">
              <w:rPr>
                <w:lang w:val="en-US"/>
              </w:rPr>
              <w:t xml:space="preserve"> FSY2  AC 24-240V DC 24-48V 1.5-30s (Allen Bradley)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Pr="004E3C02" w:rsidRDefault="001C1F39" w:rsidP="004E3C02">
            <w:pPr>
              <w:pStyle w:val="a3"/>
              <w:rPr>
                <w:lang w:val="en-US"/>
              </w:rPr>
            </w:pPr>
          </w:p>
          <w:p w:rsidR="004E3C02" w:rsidRPr="004E3C02" w:rsidRDefault="004E3C02" w:rsidP="004E3C02">
            <w:pPr>
              <w:pStyle w:val="a3"/>
              <w:jc w:val="center"/>
            </w:pPr>
            <w:r>
              <w:rPr>
                <w:lang w:val="en-US"/>
              </w:rPr>
              <w:t>L=100</w:t>
            </w:r>
          </w:p>
          <w:p w:rsidR="004E3C02" w:rsidRPr="004E3C02" w:rsidRDefault="004E3C02" w:rsidP="004E3C02">
            <w:pPr>
              <w:pStyle w:val="a3"/>
              <w:jc w:val="center"/>
            </w:pPr>
            <w:r>
              <w:rPr>
                <w:lang w:val="en-US"/>
              </w:rPr>
              <w:t>W=22</w:t>
            </w:r>
          </w:p>
          <w:p w:rsidR="001C1F39" w:rsidRPr="004E3C02" w:rsidRDefault="004E3C02" w:rsidP="004E3C02">
            <w:pPr>
              <w:pStyle w:val="a3"/>
              <w:jc w:val="center"/>
            </w:pPr>
            <w:r>
              <w:rPr>
                <w:lang w:val="en-US"/>
              </w:rPr>
              <w:t>H=76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Pr="00984C5C" w:rsidRDefault="001C1F39" w:rsidP="0047522B">
            <w:pPr>
              <w:spacing w:after="0" w:line="240" w:lineRule="auto"/>
            </w:pPr>
            <w:r>
              <w:t>Четырехсторонние</w:t>
            </w:r>
            <w:r w:rsidRPr="00984C5C">
              <w:t xml:space="preserve"> </w:t>
            </w:r>
            <w:r>
              <w:t>станки</w:t>
            </w:r>
            <w:r w:rsidRPr="00984C5C">
              <w:t xml:space="preserve"> </w:t>
            </w:r>
            <w:r>
              <w:rPr>
                <w:lang w:val="en-US"/>
              </w:rPr>
              <w:t>Winner</w:t>
            </w:r>
            <w:r w:rsidRPr="00984C5C">
              <w:t>/</w:t>
            </w:r>
            <w:r>
              <w:t>электрический шкаф</w:t>
            </w:r>
          </w:p>
        </w:tc>
      </w:tr>
      <w:tr w:rsidR="001C1F39" w:rsidTr="001C1F39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Pr="00984C5C" w:rsidRDefault="001C1F39" w:rsidP="0047522B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Pr="00984C5C" w:rsidRDefault="001C1F39" w:rsidP="0047522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Pr="00984C5C" w:rsidRDefault="001C1F39" w:rsidP="0047522B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1C1F39" w:rsidRPr="00FB01ED" w:rsidRDefault="001C1F39" w:rsidP="0047522B">
            <w:pPr>
              <w:spacing w:after="0" w:line="240" w:lineRule="auto"/>
              <w:jc w:val="center"/>
              <w:rPr>
                <w:lang w:eastAsia="ru-RU"/>
              </w:rPr>
            </w:pPr>
            <w:r w:rsidRPr="00FB01ED">
              <w:rPr>
                <w:lang w:eastAsia="ru-RU"/>
              </w:rPr>
              <w:t>Тайвань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</w:tr>
      <w:tr w:rsidR="001C1F39" w:rsidTr="001C1F39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39" w:rsidRDefault="001C1F39" w:rsidP="004752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C1F39" w:rsidRDefault="001C1F39" w:rsidP="0047522B">
            <w:pPr>
              <w:spacing w:after="0" w:line="240" w:lineRule="auto"/>
              <w:jc w:val="center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F39" w:rsidRDefault="001C1F39" w:rsidP="0047522B">
            <w:pPr>
              <w:spacing w:after="0" w:line="240" w:lineRule="auto"/>
            </w:pPr>
          </w:p>
        </w:tc>
      </w:tr>
    </w:tbl>
    <w:p w:rsidR="001E182F" w:rsidRDefault="006B5FC2">
      <w:r>
        <w:rPr>
          <w:noProof/>
          <w:lang w:eastAsia="ru-RU"/>
        </w:rPr>
        <w:drawing>
          <wp:inline distT="0" distB="0" distL="0" distR="0">
            <wp:extent cx="5940425" cy="4970935"/>
            <wp:effectExtent l="0" t="0" r="3175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82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5D" w:rsidRDefault="0082375D" w:rsidP="007408FF">
      <w:pPr>
        <w:spacing w:after="0" w:line="240" w:lineRule="auto"/>
      </w:pPr>
      <w:r>
        <w:separator/>
      </w:r>
    </w:p>
  </w:endnote>
  <w:endnote w:type="continuationSeparator" w:id="0">
    <w:p w:rsidR="0082375D" w:rsidRDefault="0082375D" w:rsidP="0074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5D" w:rsidRDefault="0082375D" w:rsidP="007408FF">
      <w:pPr>
        <w:spacing w:after="0" w:line="240" w:lineRule="auto"/>
      </w:pPr>
      <w:r>
        <w:separator/>
      </w:r>
    </w:p>
  </w:footnote>
  <w:footnote w:type="continuationSeparator" w:id="0">
    <w:p w:rsidR="0082375D" w:rsidRDefault="0082375D" w:rsidP="0074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5D" w:rsidRDefault="0082375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5DB6F21D" wp14:editId="4E73382C">
          <wp:simplePos x="0" y="0"/>
          <wp:positionH relativeFrom="margin">
            <wp:posOffset>-1132205</wp:posOffset>
          </wp:positionH>
          <wp:positionV relativeFrom="margin">
            <wp:posOffset>-1480185</wp:posOffset>
          </wp:positionV>
          <wp:extent cx="7620635" cy="135699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1356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75D" w:rsidRDefault="0082375D">
    <w:pPr>
      <w:pStyle w:val="a6"/>
    </w:pPr>
  </w:p>
  <w:p w:rsidR="0082375D" w:rsidRDefault="0082375D">
    <w:pPr>
      <w:pStyle w:val="a6"/>
    </w:pPr>
  </w:p>
  <w:p w:rsidR="0082375D" w:rsidRDefault="0082375D">
    <w:pPr>
      <w:pStyle w:val="a6"/>
    </w:pPr>
  </w:p>
  <w:p w:rsidR="0082375D" w:rsidRDefault="0082375D">
    <w:pPr>
      <w:pStyle w:val="a6"/>
    </w:pPr>
  </w:p>
  <w:p w:rsidR="0082375D" w:rsidRDefault="008237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45A3A"/>
    <w:rsid w:val="001C1F39"/>
    <w:rsid w:val="001E182F"/>
    <w:rsid w:val="0021106A"/>
    <w:rsid w:val="00305526"/>
    <w:rsid w:val="003948E2"/>
    <w:rsid w:val="003E1C2A"/>
    <w:rsid w:val="003E6BD1"/>
    <w:rsid w:val="0047522B"/>
    <w:rsid w:val="004D6883"/>
    <w:rsid w:val="004E3C02"/>
    <w:rsid w:val="006313D1"/>
    <w:rsid w:val="006B5FC2"/>
    <w:rsid w:val="007408FF"/>
    <w:rsid w:val="00817752"/>
    <w:rsid w:val="0082375D"/>
    <w:rsid w:val="00872EE5"/>
    <w:rsid w:val="008F39AD"/>
    <w:rsid w:val="00984C5C"/>
    <w:rsid w:val="00B5137D"/>
    <w:rsid w:val="00BC768C"/>
    <w:rsid w:val="00CC43C9"/>
    <w:rsid w:val="00DD5900"/>
    <w:rsid w:val="00E31AB5"/>
    <w:rsid w:val="00EE0F8E"/>
    <w:rsid w:val="00F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F3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8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8FF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8F3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FCF382C0</Template>
  <TotalTime>125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Кабаргина Елена</dc:creator>
  <cp:lastModifiedBy>Кабаргина Елена</cp:lastModifiedBy>
  <cp:revision>22</cp:revision>
  <dcterms:created xsi:type="dcterms:W3CDTF">2020-04-23T08:24:00Z</dcterms:created>
  <dcterms:modified xsi:type="dcterms:W3CDTF">2020-10-02T09:16:00Z</dcterms:modified>
</cp:coreProperties>
</file>