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1433D8" w:rsidRDefault="001433D8"/>
    <w:p w:rsidR="001433D8" w:rsidRDefault="001433D8"/>
    <w:p w:rsidR="001433D8" w:rsidRDefault="00484B23">
      <w:r>
        <w:rPr>
          <w:noProof/>
          <w:lang w:eastAsia="ru-RU"/>
        </w:rPr>
        <w:drawing>
          <wp:inline distT="0" distB="0" distL="0" distR="0">
            <wp:extent cx="6834505" cy="3601085"/>
            <wp:effectExtent l="19050" t="0" r="444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1433D8" w:rsidTr="00143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1433D8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D703F3" w:rsidRDefault="00484B23">
            <w:pPr>
              <w:rPr>
                <w:b/>
              </w:rPr>
            </w:pPr>
            <w:r w:rsidRPr="00484B23">
              <w:rPr>
                <w:b/>
              </w:rPr>
              <w:t>F0005301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484B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Tav. 1(</w:t>
            </w:r>
            <w:r>
              <w:rPr>
                <w:b/>
              </w:rPr>
              <w:t>27</w:t>
            </w:r>
            <w:r w:rsidR="00EB53A5" w:rsidRPr="00EB53A5">
              <w:rPr>
                <w:b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484B23">
            <w:pPr>
              <w:rPr>
                <w:b/>
                <w:lang w:val="en-US"/>
              </w:rPr>
            </w:pPr>
            <w:r w:rsidRPr="00484B23">
              <w:rPr>
                <w:b/>
                <w:lang w:val="en-US"/>
              </w:rPr>
              <w:t>Гайка регулирующая (lift)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EA" w:rsidRDefault="00EB53A5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 w:rsidRPr="00EB53A5">
              <w:rPr>
                <w:b/>
              </w:rPr>
              <w:t xml:space="preserve"> </w:t>
            </w:r>
            <w:r w:rsidR="00484B23">
              <w:rPr>
                <w:b/>
              </w:rPr>
              <w:t>общ.=63</w:t>
            </w:r>
            <w:r>
              <w:rPr>
                <w:b/>
              </w:rPr>
              <w:t xml:space="preserve"> мм</w:t>
            </w:r>
          </w:p>
          <w:p w:rsidR="00EB53A5" w:rsidRDefault="00EB53A5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 w:rsidRPr="00EB53A5">
              <w:rPr>
                <w:b/>
              </w:rPr>
              <w:t xml:space="preserve"> </w:t>
            </w:r>
            <w:r>
              <w:rPr>
                <w:b/>
              </w:rPr>
              <w:t>вала=</w:t>
            </w:r>
            <w:r w:rsidR="00484B23">
              <w:rPr>
                <w:b/>
              </w:rPr>
              <w:t>23</w:t>
            </w:r>
            <w:r w:rsidRPr="00EB53A5">
              <w:rPr>
                <w:b/>
              </w:rPr>
              <w:t xml:space="preserve"> </w:t>
            </w:r>
            <w:r>
              <w:rPr>
                <w:b/>
              </w:rPr>
              <w:t>мм</w:t>
            </w:r>
          </w:p>
          <w:p w:rsidR="00EB53A5" w:rsidRDefault="00EB53A5">
            <w:pPr>
              <w:rPr>
                <w:b/>
              </w:rPr>
            </w:pPr>
            <w:r>
              <w:rPr>
                <w:b/>
              </w:rPr>
              <w:t>В вала=16 мм</w:t>
            </w:r>
          </w:p>
          <w:p w:rsidR="00EB53A5" w:rsidRDefault="00EB53A5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484B23">
              <w:rPr>
                <w:b/>
              </w:rPr>
              <w:t xml:space="preserve"> </w:t>
            </w:r>
            <w:r>
              <w:rPr>
                <w:b/>
              </w:rPr>
              <w:t>резьбы=16</w:t>
            </w:r>
          </w:p>
          <w:p w:rsidR="00EB53A5" w:rsidRPr="00EB53A5" w:rsidRDefault="00EB53A5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3" w:rsidRPr="00EB53A5" w:rsidRDefault="00D703F3" w:rsidP="001433D8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EB53A5" w:rsidRDefault="001433D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D703F3" w:rsidRDefault="00EB53A5">
            <w:pPr>
              <w:rPr>
                <w:b/>
              </w:rPr>
            </w:pPr>
            <w:r>
              <w:rPr>
                <w:b/>
              </w:rPr>
              <w:t>Латунь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EB53A5" w:rsidRDefault="004202EA" w:rsidP="00EB53A5">
            <w:pPr>
              <w:rPr>
                <w:b/>
              </w:rPr>
            </w:pPr>
            <w:r>
              <w:rPr>
                <w:b/>
              </w:rPr>
              <w:t xml:space="preserve">Форматно-раскроечный станок </w:t>
            </w:r>
            <w:r>
              <w:rPr>
                <w:b/>
                <w:lang w:val="en-US"/>
              </w:rPr>
              <w:t>Omnia</w:t>
            </w:r>
            <w:r w:rsidRPr="004202EA">
              <w:rPr>
                <w:b/>
              </w:rPr>
              <w:t xml:space="preserve"> 3200</w:t>
            </w:r>
            <w:r>
              <w:rPr>
                <w:b/>
                <w:lang w:val="en-US"/>
              </w:rPr>
              <w:t>R</w:t>
            </w:r>
            <w:r w:rsidR="00EB53A5">
              <w:rPr>
                <w:b/>
              </w:rPr>
              <w:t xml:space="preserve"> </w:t>
            </w:r>
            <w:r w:rsidR="00EB53A5">
              <w:rPr>
                <w:b/>
                <w:lang w:val="en-US"/>
              </w:rPr>
              <w:t>Super</w:t>
            </w:r>
            <w:r w:rsidRPr="004202EA">
              <w:rPr>
                <w:b/>
              </w:rPr>
              <w:t xml:space="preserve">, </w:t>
            </w:r>
            <w:r w:rsidR="00EB53A5">
              <w:rPr>
                <w:b/>
              </w:rPr>
              <w:t>регулировка угла наклона пилы</w:t>
            </w:r>
          </w:p>
        </w:tc>
      </w:tr>
      <w:tr w:rsidR="001433D8" w:rsidTr="001433D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1433D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EB53A5">
            <w:pPr>
              <w:rPr>
                <w:b/>
              </w:rPr>
            </w:pPr>
            <w:r w:rsidRPr="00EB53A5">
              <w:rPr>
                <w:b/>
                <w:lang w:val="en-US"/>
              </w:rPr>
              <w:t>Qindao</w:t>
            </w:r>
            <w:r w:rsidRPr="00EB53A5">
              <w:rPr>
                <w:b/>
              </w:rPr>
              <w:t xml:space="preserve"> </w:t>
            </w:r>
            <w:r w:rsidRPr="00EB53A5">
              <w:rPr>
                <w:b/>
                <w:lang w:val="en-US"/>
              </w:rPr>
              <w:t>Yongqiang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006774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F9" w:rsidRDefault="00BA18F9" w:rsidP="00BA18F9">
      <w:pPr>
        <w:spacing w:after="0" w:line="240" w:lineRule="auto"/>
      </w:pPr>
      <w:r>
        <w:separator/>
      </w:r>
    </w:p>
  </w:endnote>
  <w:endnote w:type="continuationSeparator" w:id="0">
    <w:p w:rsidR="00BA18F9" w:rsidRDefault="00BA18F9" w:rsidP="00BA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74" w:rsidRPr="0076605A" w:rsidRDefault="0076605A">
    <w:pPr>
      <w:pStyle w:val="a8"/>
      <w:rPr>
        <w:color w:val="FF0000"/>
        <w:sz w:val="32"/>
      </w:rPr>
    </w:pPr>
    <w:r w:rsidRPr="0076605A">
      <w:rPr>
        <w:color w:val="FF0000"/>
        <w:sz w:val="32"/>
      </w:rPr>
      <w:t>Внимание!</w:t>
    </w:r>
  </w:p>
  <w:p w:rsidR="0076605A" w:rsidRPr="0076605A" w:rsidRDefault="0076605A">
    <w:pPr>
      <w:pStyle w:val="a8"/>
      <w:rPr>
        <w:color w:val="FF0000"/>
        <w:sz w:val="32"/>
      </w:rPr>
    </w:pPr>
    <w:r w:rsidRPr="0076605A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F9" w:rsidRDefault="00BA18F9" w:rsidP="00BA18F9">
      <w:pPr>
        <w:spacing w:after="0" w:line="240" w:lineRule="auto"/>
      </w:pPr>
      <w:r>
        <w:separator/>
      </w:r>
    </w:p>
  </w:footnote>
  <w:footnote w:type="continuationSeparator" w:id="0">
    <w:p w:rsidR="00BA18F9" w:rsidRDefault="00BA18F9" w:rsidP="00BA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F9" w:rsidRPr="00006774" w:rsidRDefault="00006774" w:rsidP="0000677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EA2EA23" wp14:editId="6AFD019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06774"/>
    <w:rsid w:val="00016CAC"/>
    <w:rsid w:val="001433D8"/>
    <w:rsid w:val="00221A67"/>
    <w:rsid w:val="004202EA"/>
    <w:rsid w:val="00484B23"/>
    <w:rsid w:val="006B3DEC"/>
    <w:rsid w:val="0076605A"/>
    <w:rsid w:val="009B59C5"/>
    <w:rsid w:val="00BA18F9"/>
    <w:rsid w:val="00BA54AD"/>
    <w:rsid w:val="00CB6384"/>
    <w:rsid w:val="00CD554D"/>
    <w:rsid w:val="00D703F3"/>
    <w:rsid w:val="00E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8F9"/>
  </w:style>
  <w:style w:type="paragraph" w:styleId="a8">
    <w:name w:val="footer"/>
    <w:basedOn w:val="a"/>
    <w:link w:val="a9"/>
    <w:uiPriority w:val="99"/>
    <w:unhideWhenUsed/>
    <w:rsid w:val="00BA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18F9"/>
  </w:style>
  <w:style w:type="character" w:styleId="aa">
    <w:name w:val="Hyperlink"/>
    <w:uiPriority w:val="99"/>
    <w:semiHidden/>
    <w:unhideWhenUsed/>
    <w:rsid w:val="00BA1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...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2013-07-01T07:19:00Z</dcterms:created>
  <dcterms:modified xsi:type="dcterms:W3CDTF">2020-06-19T11:23:00Z</dcterms:modified>
</cp:coreProperties>
</file>