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1477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E01AFC" wp14:editId="7A781E12">
            <wp:simplePos x="0" y="0"/>
            <wp:positionH relativeFrom="column">
              <wp:posOffset>754380</wp:posOffset>
            </wp:positionH>
            <wp:positionV relativeFrom="paragraph">
              <wp:posOffset>19050</wp:posOffset>
            </wp:positionV>
            <wp:extent cx="4905375" cy="2438400"/>
            <wp:effectExtent l="0" t="0" r="9525" b="0"/>
            <wp:wrapNone/>
            <wp:docPr id="2" name="Рисунок 2" descr="\\AD\files\Обмен\Склад_Ворончихин_АБ\0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4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F1477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F1477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F14774" w:rsidP="00D34FE4">
            <w:pPr>
              <w:spacing w:after="0" w:line="240" w:lineRule="auto"/>
              <w:rPr>
                <w:b/>
              </w:rPr>
            </w:pPr>
            <w:r w:rsidRPr="00F14774">
              <w:rPr>
                <w:b/>
              </w:rPr>
              <w:t>04350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</w:p>
          <w:p w:rsidR="00827E3A" w:rsidRPr="00712E65" w:rsidRDefault="00F14774" w:rsidP="00D34FE4">
            <w:pPr>
              <w:spacing w:after="0" w:line="240" w:lineRule="auto"/>
              <w:rPr>
                <w:b/>
              </w:rPr>
            </w:pPr>
            <w:r w:rsidRPr="00F14774">
              <w:rPr>
                <w:b/>
              </w:rPr>
              <w:t>TFM96.027.5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D34FE4" w:rsidP="00D34FE4">
            <w:pPr>
              <w:spacing w:after="0" w:line="240" w:lineRule="auto"/>
            </w:pPr>
            <w:r w:rsidRPr="00D34FE4">
              <w:t>Компл.фрез для евров.30˚ prof</w:t>
            </w:r>
            <w:r w:rsidR="00F14774" w:rsidRPr="00F14774">
              <w:t>Ножевая головка строг гидрозажимная 163*60*50 Z=8</w:t>
            </w:r>
            <w:r w:rsidRPr="00D34FE4">
              <w:t>.F со сменными пластинами HM 160*12/36*50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D34FE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F14774" w:rsidP="00D34FE4">
            <w:r w:rsidRPr="00F14774">
              <w:t>163*60*50 Z=8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F14774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</w:t>
            </w:r>
            <w:r w:rsidR="00D34FE4">
              <w:rPr>
                <w:b/>
              </w:rPr>
              <w:t xml:space="preserve"> станки/ для профильного строгания</w:t>
            </w:r>
          </w:p>
        </w:tc>
      </w:tr>
      <w:tr w:rsidR="00827E3A" w:rsidRPr="002C2B53" w:rsidTr="00F147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F1477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D34FE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F1477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63B2B7" wp14:editId="20CBC670">
            <wp:simplePos x="0" y="0"/>
            <wp:positionH relativeFrom="column">
              <wp:posOffset>-64770</wp:posOffset>
            </wp:positionH>
            <wp:positionV relativeFrom="paragraph">
              <wp:posOffset>1165225</wp:posOffset>
            </wp:positionV>
            <wp:extent cx="3248025" cy="2438400"/>
            <wp:effectExtent l="0" t="0" r="9525" b="0"/>
            <wp:wrapNone/>
            <wp:docPr id="3" name="Рисунок 3" descr="\\AD\files\Обмен\Склад_Ворончихин_АБ\0435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4350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45D807" wp14:editId="4F7D6A4C">
            <wp:simplePos x="0" y="0"/>
            <wp:positionH relativeFrom="column">
              <wp:posOffset>3411855</wp:posOffset>
            </wp:positionH>
            <wp:positionV relativeFrom="paragraph">
              <wp:posOffset>1212850</wp:posOffset>
            </wp:positionV>
            <wp:extent cx="3248025" cy="2438400"/>
            <wp:effectExtent l="0" t="0" r="9525" b="0"/>
            <wp:wrapNone/>
            <wp:docPr id="6" name="Рисунок 6" descr="\\AD\files\Обмен\Склад_Ворончихин_АБ\0435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4350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21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021B88" w:rsidRDefault="00021B88" w:rsidP="00021B8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07AE87" wp14:editId="05BF25F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1B88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2020-04-27T15:28:00Z</dcterms:created>
  <dcterms:modified xsi:type="dcterms:W3CDTF">2020-06-14T23:34:00Z</dcterms:modified>
</cp:coreProperties>
</file>