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C5" w:rsidRDefault="009B59C5" w:rsidP="00E03DCD">
      <w:pPr>
        <w:jc w:val="center"/>
      </w:pPr>
      <w:bookmarkStart w:id="0" w:name="_GoBack"/>
      <w:bookmarkEnd w:id="0"/>
    </w:p>
    <w:p w:rsidR="00B21B43" w:rsidRDefault="00B21B43"/>
    <w:p w:rsidR="00B21B43" w:rsidRDefault="00B21B43">
      <w:r>
        <w:rPr>
          <w:noProof/>
          <w:lang w:eastAsia="ru-RU"/>
        </w:rPr>
        <w:drawing>
          <wp:inline distT="0" distB="0" distL="0" distR="0">
            <wp:extent cx="6836410" cy="159829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6410" cy="159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B43" w:rsidRDefault="00B21B43"/>
    <w:p w:rsidR="00B21B43" w:rsidRDefault="00B21B43"/>
    <w:p w:rsidR="00B21B43" w:rsidRDefault="00B21B43"/>
    <w:p w:rsidR="00B21B43" w:rsidRDefault="00B21B43"/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96"/>
        <w:gridCol w:w="1196"/>
        <w:gridCol w:w="1827"/>
        <w:gridCol w:w="1843"/>
        <w:gridCol w:w="1134"/>
        <w:gridCol w:w="1076"/>
        <w:gridCol w:w="1197"/>
        <w:gridCol w:w="1197"/>
      </w:tblGrid>
      <w:tr w:rsidR="00B21B43" w:rsidTr="00E03DCD">
        <w:trPr>
          <w:jc w:val="center"/>
        </w:trPr>
        <w:tc>
          <w:tcPr>
            <w:tcW w:w="1196" w:type="dxa"/>
            <w:vAlign w:val="center"/>
          </w:tcPr>
          <w:p w:rsidR="00B21B43" w:rsidRDefault="00B21B43" w:rsidP="0039077D">
            <w:pPr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96" w:type="dxa"/>
            <w:vAlign w:val="center"/>
          </w:tcPr>
          <w:p w:rsidR="00B21B43" w:rsidRDefault="00B21B43" w:rsidP="0039077D">
            <w:pPr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827" w:type="dxa"/>
            <w:vAlign w:val="center"/>
          </w:tcPr>
          <w:p w:rsidR="00B21B43" w:rsidRDefault="00B21B43" w:rsidP="0039077D">
            <w:pPr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B21B43" w:rsidRDefault="00B21B43" w:rsidP="0039077D">
            <w:pPr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843" w:type="dxa"/>
            <w:vAlign w:val="center"/>
          </w:tcPr>
          <w:p w:rsidR="00B21B43" w:rsidRDefault="00B21B43" w:rsidP="0039077D">
            <w:pPr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  <w:tc>
          <w:tcPr>
            <w:tcW w:w="1134" w:type="dxa"/>
            <w:vAlign w:val="center"/>
          </w:tcPr>
          <w:p w:rsidR="00B21B43" w:rsidRDefault="00B21B43" w:rsidP="0039077D">
            <w:pPr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B21B43" w:rsidRDefault="00B21B43" w:rsidP="0039077D">
            <w:pPr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B21B43" w:rsidRDefault="00B21B43" w:rsidP="0039077D">
            <w:pPr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1076" w:type="dxa"/>
            <w:vAlign w:val="center"/>
          </w:tcPr>
          <w:p w:rsidR="00B21B43" w:rsidRDefault="00B21B43" w:rsidP="0039077D">
            <w:pPr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B21B43" w:rsidRDefault="00B21B43" w:rsidP="0039077D">
            <w:pPr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197" w:type="dxa"/>
            <w:vAlign w:val="center"/>
          </w:tcPr>
          <w:p w:rsidR="00B21B43" w:rsidRDefault="00B21B43" w:rsidP="0039077D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1197" w:type="dxa"/>
            <w:vAlign w:val="center"/>
          </w:tcPr>
          <w:p w:rsidR="00B21B43" w:rsidRDefault="00B21B43" w:rsidP="0039077D">
            <w:pPr>
              <w:jc w:val="center"/>
              <w:rPr>
                <w:b/>
              </w:rPr>
            </w:pPr>
            <w:r>
              <w:rPr>
                <w:b/>
              </w:rPr>
              <w:t>Место установки</w:t>
            </w:r>
          </w:p>
        </w:tc>
      </w:tr>
      <w:tr w:rsidR="009F76A7" w:rsidTr="00E03DCD">
        <w:trPr>
          <w:trHeight w:val="323"/>
          <w:jc w:val="center"/>
        </w:trPr>
        <w:tc>
          <w:tcPr>
            <w:tcW w:w="1196" w:type="dxa"/>
            <w:vMerge w:val="restart"/>
          </w:tcPr>
          <w:p w:rsidR="009F76A7" w:rsidRDefault="009F76A7" w:rsidP="0039077D">
            <w:pPr>
              <w:rPr>
                <w:b/>
              </w:rPr>
            </w:pPr>
            <w:r w:rsidRPr="00A40F0E">
              <w:rPr>
                <w:b/>
              </w:rPr>
              <w:t>F002632</w:t>
            </w:r>
            <w:r>
              <w:rPr>
                <w:b/>
              </w:rPr>
              <w:t>3</w:t>
            </w:r>
          </w:p>
        </w:tc>
        <w:tc>
          <w:tcPr>
            <w:tcW w:w="1196" w:type="dxa"/>
            <w:vMerge w:val="restart"/>
          </w:tcPr>
          <w:p w:rsidR="009F76A7" w:rsidRDefault="009F76A7" w:rsidP="0039077D">
            <w:pPr>
              <w:rPr>
                <w:b/>
              </w:rPr>
            </w:pPr>
          </w:p>
        </w:tc>
        <w:tc>
          <w:tcPr>
            <w:tcW w:w="1827" w:type="dxa"/>
          </w:tcPr>
          <w:p w:rsidR="009F76A7" w:rsidRPr="0020171B" w:rsidRDefault="009F76A7" w:rsidP="009F76A7">
            <w:pPr>
              <w:rPr>
                <w:b/>
              </w:rPr>
            </w:pPr>
            <w:r w:rsidRPr="00B21B43">
              <w:rPr>
                <w:b/>
              </w:rPr>
              <w:t>Стопор ФСШ-1А К</w:t>
            </w:r>
          </w:p>
        </w:tc>
        <w:tc>
          <w:tcPr>
            <w:tcW w:w="1843" w:type="dxa"/>
            <w:vMerge w:val="restart"/>
          </w:tcPr>
          <w:p w:rsidR="009F76A7" w:rsidRDefault="009F76A7" w:rsidP="0039077D">
            <w:pPr>
              <w:rPr>
                <w:b/>
              </w:rPr>
            </w:pPr>
          </w:p>
        </w:tc>
        <w:tc>
          <w:tcPr>
            <w:tcW w:w="1134" w:type="dxa"/>
            <w:vMerge w:val="restart"/>
          </w:tcPr>
          <w:p w:rsidR="009F76A7" w:rsidRDefault="009F76A7" w:rsidP="0039077D">
            <w:pPr>
              <w:rPr>
                <w:b/>
              </w:rPr>
            </w:pPr>
            <w:r>
              <w:rPr>
                <w:b/>
              </w:rPr>
              <w:t>33х25х12</w:t>
            </w:r>
          </w:p>
        </w:tc>
        <w:tc>
          <w:tcPr>
            <w:tcW w:w="1076" w:type="dxa"/>
            <w:vMerge w:val="restart"/>
          </w:tcPr>
          <w:p w:rsidR="009F76A7" w:rsidRDefault="009F76A7" w:rsidP="0039077D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197" w:type="dxa"/>
            <w:vMerge w:val="restart"/>
          </w:tcPr>
          <w:p w:rsidR="009F76A7" w:rsidRDefault="009F76A7" w:rsidP="0039077D">
            <w:pPr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197" w:type="dxa"/>
            <w:vMerge w:val="restart"/>
          </w:tcPr>
          <w:p w:rsidR="009F76A7" w:rsidRDefault="009F76A7" w:rsidP="0039077D">
            <w:pPr>
              <w:rPr>
                <w:b/>
              </w:rPr>
            </w:pPr>
          </w:p>
        </w:tc>
      </w:tr>
      <w:tr w:rsidR="009F76A7" w:rsidTr="00E03DCD">
        <w:trPr>
          <w:trHeight w:val="323"/>
          <w:jc w:val="center"/>
        </w:trPr>
        <w:tc>
          <w:tcPr>
            <w:tcW w:w="1196" w:type="dxa"/>
            <w:vMerge/>
          </w:tcPr>
          <w:p w:rsidR="009F76A7" w:rsidRPr="00A40F0E" w:rsidRDefault="009F76A7" w:rsidP="0039077D">
            <w:pPr>
              <w:rPr>
                <w:b/>
              </w:rPr>
            </w:pPr>
          </w:p>
        </w:tc>
        <w:tc>
          <w:tcPr>
            <w:tcW w:w="1196" w:type="dxa"/>
            <w:vMerge/>
          </w:tcPr>
          <w:p w:rsidR="009F76A7" w:rsidRDefault="009F76A7" w:rsidP="0039077D">
            <w:pPr>
              <w:rPr>
                <w:b/>
              </w:rPr>
            </w:pPr>
          </w:p>
        </w:tc>
        <w:tc>
          <w:tcPr>
            <w:tcW w:w="1827" w:type="dxa"/>
          </w:tcPr>
          <w:p w:rsidR="009F76A7" w:rsidRPr="00B21B43" w:rsidRDefault="009F76A7" w:rsidP="0039077D">
            <w:pPr>
              <w:rPr>
                <w:b/>
              </w:rPr>
            </w:pPr>
          </w:p>
        </w:tc>
        <w:tc>
          <w:tcPr>
            <w:tcW w:w="1843" w:type="dxa"/>
            <w:vMerge/>
          </w:tcPr>
          <w:p w:rsidR="009F76A7" w:rsidRDefault="009F76A7" w:rsidP="0039077D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9F76A7" w:rsidRDefault="009F76A7" w:rsidP="0039077D">
            <w:pPr>
              <w:rPr>
                <w:b/>
              </w:rPr>
            </w:pPr>
          </w:p>
        </w:tc>
        <w:tc>
          <w:tcPr>
            <w:tcW w:w="1076" w:type="dxa"/>
            <w:vMerge/>
          </w:tcPr>
          <w:p w:rsidR="009F76A7" w:rsidRDefault="009F76A7" w:rsidP="0039077D">
            <w:pPr>
              <w:rPr>
                <w:b/>
              </w:rPr>
            </w:pPr>
          </w:p>
        </w:tc>
        <w:tc>
          <w:tcPr>
            <w:tcW w:w="1197" w:type="dxa"/>
            <w:vMerge/>
          </w:tcPr>
          <w:p w:rsidR="009F76A7" w:rsidRDefault="009F76A7" w:rsidP="0039077D">
            <w:pPr>
              <w:rPr>
                <w:b/>
              </w:rPr>
            </w:pPr>
          </w:p>
        </w:tc>
        <w:tc>
          <w:tcPr>
            <w:tcW w:w="1197" w:type="dxa"/>
            <w:vMerge/>
          </w:tcPr>
          <w:p w:rsidR="009F76A7" w:rsidRDefault="009F76A7" w:rsidP="0039077D">
            <w:pPr>
              <w:rPr>
                <w:b/>
              </w:rPr>
            </w:pPr>
          </w:p>
        </w:tc>
      </w:tr>
      <w:tr w:rsidR="009F76A7" w:rsidTr="00E03DCD">
        <w:trPr>
          <w:trHeight w:val="323"/>
          <w:jc w:val="center"/>
        </w:trPr>
        <w:tc>
          <w:tcPr>
            <w:tcW w:w="1196" w:type="dxa"/>
            <w:vMerge/>
          </w:tcPr>
          <w:p w:rsidR="009F76A7" w:rsidRPr="00A40F0E" w:rsidRDefault="009F76A7" w:rsidP="0039077D">
            <w:pPr>
              <w:rPr>
                <w:b/>
              </w:rPr>
            </w:pPr>
          </w:p>
        </w:tc>
        <w:tc>
          <w:tcPr>
            <w:tcW w:w="1196" w:type="dxa"/>
            <w:vMerge/>
          </w:tcPr>
          <w:p w:rsidR="009F76A7" w:rsidRDefault="009F76A7" w:rsidP="0039077D">
            <w:pPr>
              <w:rPr>
                <w:b/>
              </w:rPr>
            </w:pPr>
          </w:p>
        </w:tc>
        <w:tc>
          <w:tcPr>
            <w:tcW w:w="1827" w:type="dxa"/>
          </w:tcPr>
          <w:p w:rsidR="009F76A7" w:rsidRPr="00B21B43" w:rsidRDefault="009F76A7" w:rsidP="0039077D">
            <w:pPr>
              <w:rPr>
                <w:b/>
              </w:rPr>
            </w:pPr>
            <w:r>
              <w:rPr>
                <w:b/>
              </w:rPr>
              <w:t>Кировский станкостроительный завод</w:t>
            </w:r>
          </w:p>
        </w:tc>
        <w:tc>
          <w:tcPr>
            <w:tcW w:w="1843" w:type="dxa"/>
            <w:vMerge/>
          </w:tcPr>
          <w:p w:rsidR="009F76A7" w:rsidRDefault="009F76A7" w:rsidP="0039077D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9F76A7" w:rsidRDefault="009F76A7" w:rsidP="0039077D">
            <w:pPr>
              <w:rPr>
                <w:b/>
              </w:rPr>
            </w:pPr>
          </w:p>
        </w:tc>
        <w:tc>
          <w:tcPr>
            <w:tcW w:w="1076" w:type="dxa"/>
            <w:vMerge/>
          </w:tcPr>
          <w:p w:rsidR="009F76A7" w:rsidRDefault="009F76A7" w:rsidP="0039077D">
            <w:pPr>
              <w:rPr>
                <w:b/>
              </w:rPr>
            </w:pPr>
          </w:p>
        </w:tc>
        <w:tc>
          <w:tcPr>
            <w:tcW w:w="1197" w:type="dxa"/>
            <w:vMerge/>
          </w:tcPr>
          <w:p w:rsidR="009F76A7" w:rsidRDefault="009F76A7" w:rsidP="0039077D">
            <w:pPr>
              <w:rPr>
                <w:b/>
              </w:rPr>
            </w:pPr>
          </w:p>
        </w:tc>
        <w:tc>
          <w:tcPr>
            <w:tcW w:w="1197" w:type="dxa"/>
            <w:vMerge/>
          </w:tcPr>
          <w:p w:rsidR="009F76A7" w:rsidRDefault="009F76A7" w:rsidP="0039077D">
            <w:pPr>
              <w:rPr>
                <w:b/>
              </w:rPr>
            </w:pPr>
          </w:p>
        </w:tc>
      </w:tr>
    </w:tbl>
    <w:p w:rsidR="00B21B43" w:rsidRDefault="00B21B43"/>
    <w:sectPr w:rsidR="00B21B43" w:rsidSect="008705A7">
      <w:headerReference w:type="default" r:id="rId8"/>
      <w:footerReference w:type="default" r:id="rId9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DCD" w:rsidRDefault="00E03DCD" w:rsidP="00E03DCD">
      <w:pPr>
        <w:spacing w:after="0" w:line="240" w:lineRule="auto"/>
      </w:pPr>
      <w:r>
        <w:separator/>
      </w:r>
    </w:p>
  </w:endnote>
  <w:endnote w:type="continuationSeparator" w:id="0">
    <w:p w:rsidR="00E03DCD" w:rsidRDefault="00E03DCD" w:rsidP="00E03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5A7" w:rsidRPr="0077093A" w:rsidRDefault="0077093A">
    <w:pPr>
      <w:pStyle w:val="a8"/>
      <w:rPr>
        <w:color w:val="FF0000"/>
        <w:sz w:val="32"/>
      </w:rPr>
    </w:pPr>
    <w:r w:rsidRPr="0077093A">
      <w:rPr>
        <w:color w:val="FF0000"/>
        <w:sz w:val="32"/>
      </w:rPr>
      <w:t>Внимание!</w:t>
    </w:r>
  </w:p>
  <w:p w:rsidR="0077093A" w:rsidRPr="0077093A" w:rsidRDefault="0077093A">
    <w:pPr>
      <w:pStyle w:val="a8"/>
      <w:rPr>
        <w:color w:val="FF0000"/>
        <w:sz w:val="32"/>
      </w:rPr>
    </w:pPr>
    <w:r w:rsidRPr="0077093A">
      <w:rPr>
        <w:color w:val="FF0000"/>
        <w:sz w:val="32"/>
      </w:rPr>
      <w:t>Перед заказом уточните технические характеристики у менеджера!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DCD" w:rsidRDefault="00E03DCD" w:rsidP="00E03DCD">
      <w:pPr>
        <w:spacing w:after="0" w:line="240" w:lineRule="auto"/>
      </w:pPr>
      <w:r>
        <w:separator/>
      </w:r>
    </w:p>
  </w:footnote>
  <w:footnote w:type="continuationSeparator" w:id="0">
    <w:p w:rsidR="00E03DCD" w:rsidRDefault="00E03DCD" w:rsidP="00E03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DCD" w:rsidRPr="008705A7" w:rsidRDefault="008705A7" w:rsidP="008705A7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224B5D9B" wp14:editId="4052C865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0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1B43"/>
    <w:rsid w:val="00221A67"/>
    <w:rsid w:val="0077093A"/>
    <w:rsid w:val="008705A7"/>
    <w:rsid w:val="009B59C5"/>
    <w:rsid w:val="009F76A7"/>
    <w:rsid w:val="00B21B43"/>
    <w:rsid w:val="00CD24F5"/>
    <w:rsid w:val="00E03DCD"/>
    <w:rsid w:val="00FA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1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B4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03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3DCD"/>
  </w:style>
  <w:style w:type="paragraph" w:styleId="a8">
    <w:name w:val="footer"/>
    <w:basedOn w:val="a"/>
    <w:link w:val="a9"/>
    <w:uiPriority w:val="99"/>
    <w:unhideWhenUsed/>
    <w:rsid w:val="00E03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3DCD"/>
  </w:style>
  <w:style w:type="character" w:styleId="aa">
    <w:name w:val="Hyperlink"/>
    <w:uiPriority w:val="99"/>
    <w:semiHidden/>
    <w:unhideWhenUsed/>
    <w:rsid w:val="00E03D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205</Characters>
  <Application>Microsoft Office Word</Application>
  <DocSecurity>0</DocSecurity>
  <Lines>1</Lines>
  <Paragraphs>1</Paragraphs>
  <ScaleCrop>false</ScaleCrop>
  <Company>...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Хазов Алексей Геннадьевич</cp:lastModifiedBy>
  <cp:revision>5</cp:revision>
  <dcterms:created xsi:type="dcterms:W3CDTF">2013-01-24T11:32:00Z</dcterms:created>
  <dcterms:modified xsi:type="dcterms:W3CDTF">2020-06-19T11:23:00Z</dcterms:modified>
</cp:coreProperties>
</file>