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C3" w:rsidRDefault="00D606C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38900" cy="360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606C3" w:rsidTr="0006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  <w:r w:rsidRPr="00D606C3">
              <w:rPr>
                <w:b/>
                <w:lang w:val="en-US"/>
              </w:rPr>
              <w:t>F0007612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  <w:r w:rsidRPr="00D606C3">
              <w:rPr>
                <w:b/>
              </w:rPr>
              <w:t>Климатическая группа без проводов и датчиков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3" w:rsidRPr="00D606C3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  <w:r>
              <w:rPr>
                <w:b/>
              </w:rPr>
              <w:t>165х74х78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</w:rPr>
            </w:pPr>
            <w:r>
              <w:rPr>
                <w:b/>
              </w:rPr>
              <w:t>Сушильная камера,</w:t>
            </w:r>
          </w:p>
          <w:p w:rsidR="00D606C3" w:rsidRPr="00D606C3" w:rsidRDefault="00D606C3" w:rsidP="00064287">
            <w:pPr>
              <w:rPr>
                <w:b/>
              </w:rPr>
            </w:pPr>
            <w:r>
              <w:rPr>
                <w:b/>
              </w:rPr>
              <w:t xml:space="preserve">В коробку устанавливаются: датчик температуры воздуха, держатель пластин с пластиной, кабель к </w:t>
            </w:r>
            <w:r>
              <w:rPr>
                <w:b/>
                <w:lang w:val="en-US"/>
              </w:rPr>
              <w:t>KMU</w:t>
            </w:r>
            <w:r>
              <w:rPr>
                <w:b/>
              </w:rPr>
              <w:t>, провода для датчиков влажности древесины.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606C3" w:rsidRDefault="00D606C3" w:rsidP="00064287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  <w:r>
              <w:rPr>
                <w:b/>
                <w:lang w:val="en-US"/>
              </w:rPr>
              <w:t>Incoplan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</w:tbl>
    <w:p w:rsidR="00D606C3" w:rsidRDefault="00D606C3"/>
    <w:sectPr w:rsidR="00D606C3" w:rsidSect="0017139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B8" w:rsidRDefault="00CC57B8" w:rsidP="00CC57B8">
      <w:pPr>
        <w:spacing w:after="0" w:line="240" w:lineRule="auto"/>
      </w:pPr>
      <w:r>
        <w:separator/>
      </w:r>
    </w:p>
  </w:endnote>
  <w:endnote w:type="continuationSeparator" w:id="0">
    <w:p w:rsidR="00CC57B8" w:rsidRDefault="00CC57B8" w:rsidP="00C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4" w:rsidRPr="00FB1352" w:rsidRDefault="00FB1352">
    <w:pPr>
      <w:pStyle w:val="a8"/>
      <w:rPr>
        <w:color w:val="FF0000"/>
        <w:sz w:val="32"/>
      </w:rPr>
    </w:pPr>
    <w:r w:rsidRPr="00FB1352">
      <w:rPr>
        <w:color w:val="FF0000"/>
        <w:sz w:val="32"/>
      </w:rPr>
      <w:t>Внимание!</w:t>
    </w:r>
  </w:p>
  <w:p w:rsidR="00FB1352" w:rsidRPr="00FB1352" w:rsidRDefault="00FB1352">
    <w:pPr>
      <w:pStyle w:val="a8"/>
      <w:rPr>
        <w:color w:val="FF0000"/>
        <w:sz w:val="32"/>
      </w:rPr>
    </w:pPr>
    <w:r w:rsidRPr="00FB135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B8" w:rsidRDefault="00CC57B8" w:rsidP="00CC57B8">
      <w:pPr>
        <w:spacing w:after="0" w:line="240" w:lineRule="auto"/>
      </w:pPr>
      <w:r>
        <w:separator/>
      </w:r>
    </w:p>
  </w:footnote>
  <w:footnote w:type="continuationSeparator" w:id="0">
    <w:p w:rsidR="00CC57B8" w:rsidRDefault="00CC57B8" w:rsidP="00C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B8" w:rsidRPr="00171394" w:rsidRDefault="00171394" w:rsidP="0017139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F0BA48" wp14:editId="3F27343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C3"/>
    <w:rsid w:val="00171394"/>
    <w:rsid w:val="00221A67"/>
    <w:rsid w:val="007A135F"/>
    <w:rsid w:val="009B59C5"/>
    <w:rsid w:val="00CC57B8"/>
    <w:rsid w:val="00D606C3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7B8"/>
  </w:style>
  <w:style w:type="paragraph" w:styleId="a8">
    <w:name w:val="footer"/>
    <w:basedOn w:val="a"/>
    <w:link w:val="a9"/>
    <w:uiPriority w:val="99"/>
    <w:unhideWhenUsed/>
    <w:rsid w:val="00C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7B8"/>
  </w:style>
  <w:style w:type="character" w:styleId="aa">
    <w:name w:val="Hyperlink"/>
    <w:uiPriority w:val="99"/>
    <w:semiHidden/>
    <w:unhideWhenUsed/>
    <w:rsid w:val="00CC5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...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4</cp:revision>
  <dcterms:created xsi:type="dcterms:W3CDTF">2013-01-29T11:31:00Z</dcterms:created>
  <dcterms:modified xsi:type="dcterms:W3CDTF">2020-06-19T11:23:00Z</dcterms:modified>
</cp:coreProperties>
</file>