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8F3EA7">
      <w:r>
        <w:rPr>
          <w:noProof/>
          <w:lang w:eastAsia="ru-RU"/>
        </w:rPr>
        <w:drawing>
          <wp:inline distT="0" distB="0" distL="0" distR="0">
            <wp:extent cx="600075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8F3EA7">
            <w:pPr>
              <w:rPr>
                <w:b/>
                <w:lang w:val="en-US"/>
              </w:rPr>
            </w:pPr>
            <w:r w:rsidRPr="008F3EA7">
              <w:rPr>
                <w:b/>
                <w:lang w:val="en-US"/>
              </w:rPr>
              <w:t>F0023975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8F3EA7">
            <w:pPr>
              <w:rPr>
                <w:b/>
              </w:rPr>
            </w:pPr>
            <w:r w:rsidRPr="008F3EA7">
              <w:rPr>
                <w:b/>
              </w:rPr>
              <w:t>Таймер JS48S(N)-8A1F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8F3EA7">
            <w:pPr>
              <w:rPr>
                <w:b/>
              </w:rPr>
            </w:pPr>
            <w:r>
              <w:rPr>
                <w:b/>
              </w:rPr>
              <w:t>100*45*52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481646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8F3EA7">
              <w:rPr>
                <w:b/>
              </w:rPr>
              <w:t>, 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8F3EA7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0C4923">
              <w:rPr>
                <w:b/>
              </w:rPr>
              <w:t xml:space="preserve">, </w:t>
            </w:r>
            <w:r w:rsidR="008F3EA7" w:rsidRPr="008F3EA7">
              <w:rPr>
                <w:b/>
              </w:rPr>
              <w:t>Нужен для выставления временного интервала необходимого для отреза кромки определенной длины. При достижении данного периода срабатывает гильотина и обрубает кромку.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0E08D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F" w:rsidRDefault="00D618EF" w:rsidP="00D618EF">
      <w:pPr>
        <w:spacing w:after="0" w:line="240" w:lineRule="auto"/>
      </w:pPr>
      <w:r>
        <w:separator/>
      </w:r>
    </w:p>
  </w:endnote>
  <w:endnote w:type="continuationSeparator" w:id="0">
    <w:p w:rsidR="00D618EF" w:rsidRDefault="00D618EF" w:rsidP="00D6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D4" w:rsidRPr="007C7A6E" w:rsidRDefault="007C7A6E">
    <w:pPr>
      <w:pStyle w:val="a8"/>
      <w:rPr>
        <w:color w:val="FF0000"/>
        <w:sz w:val="32"/>
      </w:rPr>
    </w:pPr>
    <w:r w:rsidRPr="007C7A6E">
      <w:rPr>
        <w:color w:val="FF0000"/>
        <w:sz w:val="32"/>
      </w:rPr>
      <w:t>Внимание!</w:t>
    </w:r>
  </w:p>
  <w:p w:rsidR="007C7A6E" w:rsidRPr="007C7A6E" w:rsidRDefault="007C7A6E">
    <w:pPr>
      <w:pStyle w:val="a8"/>
      <w:rPr>
        <w:color w:val="FF0000"/>
        <w:sz w:val="32"/>
      </w:rPr>
    </w:pPr>
    <w:r w:rsidRPr="007C7A6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F" w:rsidRDefault="00D618EF" w:rsidP="00D618EF">
      <w:pPr>
        <w:spacing w:after="0" w:line="240" w:lineRule="auto"/>
      </w:pPr>
      <w:r>
        <w:separator/>
      </w:r>
    </w:p>
  </w:footnote>
  <w:footnote w:type="continuationSeparator" w:id="0">
    <w:p w:rsidR="00D618EF" w:rsidRDefault="00D618EF" w:rsidP="00D6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EF" w:rsidRPr="000E08D4" w:rsidRDefault="000E08D4" w:rsidP="000E08D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708357" wp14:editId="6D6B932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0E08D4"/>
    <w:rsid w:val="00221A67"/>
    <w:rsid w:val="003C09AD"/>
    <w:rsid w:val="003F39BF"/>
    <w:rsid w:val="00481646"/>
    <w:rsid w:val="00544DBF"/>
    <w:rsid w:val="007C7A6E"/>
    <w:rsid w:val="00897698"/>
    <w:rsid w:val="008F3EA7"/>
    <w:rsid w:val="009B59C5"/>
    <w:rsid w:val="00D618EF"/>
    <w:rsid w:val="00D807EC"/>
    <w:rsid w:val="00E11B26"/>
    <w:rsid w:val="00E1502C"/>
    <w:rsid w:val="00ED764F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8EF"/>
  </w:style>
  <w:style w:type="paragraph" w:styleId="a8">
    <w:name w:val="footer"/>
    <w:basedOn w:val="a"/>
    <w:link w:val="a9"/>
    <w:uiPriority w:val="99"/>
    <w:unhideWhenUsed/>
    <w:rsid w:val="00D6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8EF"/>
  </w:style>
  <w:style w:type="character" w:styleId="aa">
    <w:name w:val="Hyperlink"/>
    <w:uiPriority w:val="99"/>
    <w:unhideWhenUsed/>
    <w:rsid w:val="00D61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2013-04-15T08:18:00Z</dcterms:created>
  <dcterms:modified xsi:type="dcterms:W3CDTF">2020-06-19T11:23:00Z</dcterms:modified>
</cp:coreProperties>
</file>