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CA15BC">
      <w:r>
        <w:rPr>
          <w:noProof/>
          <w:lang w:eastAsia="ru-RU"/>
        </w:rPr>
        <w:drawing>
          <wp:inline distT="0" distB="0" distL="0" distR="0">
            <wp:extent cx="6838950" cy="2276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A3CD5">
            <w:pPr>
              <w:rPr>
                <w:b/>
                <w:lang w:val="en-US"/>
              </w:rPr>
            </w:pPr>
            <w:r w:rsidRPr="00BA3CD5">
              <w:rPr>
                <w:b/>
                <w:lang w:val="en-US"/>
              </w:rPr>
              <w:t>F0024299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BA3CD5">
            <w:pPr>
              <w:rPr>
                <w:b/>
              </w:rPr>
            </w:pPr>
            <w:r w:rsidRPr="00BA3CD5">
              <w:rPr>
                <w:b/>
              </w:rPr>
              <w:t>Гильотина для WT-91ST/SD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481646" w:rsidRDefault="00BA3CD5">
            <w:pPr>
              <w:rPr>
                <w:b/>
              </w:rPr>
            </w:pPr>
            <w:r>
              <w:rPr>
                <w:b/>
              </w:rPr>
              <w:t>90*70*20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481646" w:rsidP="00BA3CD5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BA3CD5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0C4923">
              <w:rPr>
                <w:b/>
              </w:rPr>
              <w:t>,</w:t>
            </w:r>
            <w:r w:rsidR="00BA3CD5">
              <w:rPr>
                <w:b/>
              </w:rPr>
              <w:t xml:space="preserve"> обрубает кромку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8F49F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D" w:rsidRDefault="00B859CD" w:rsidP="00B859CD">
      <w:pPr>
        <w:spacing w:after="0" w:line="240" w:lineRule="auto"/>
      </w:pPr>
      <w:r>
        <w:separator/>
      </w:r>
    </w:p>
  </w:endnote>
  <w:endnote w:type="continuationSeparator" w:id="0">
    <w:p w:rsidR="00B859CD" w:rsidRDefault="00B859CD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F7" w:rsidRPr="00F04256" w:rsidRDefault="00F04256">
    <w:pPr>
      <w:pStyle w:val="a8"/>
      <w:rPr>
        <w:color w:val="FF0000"/>
        <w:sz w:val="32"/>
      </w:rPr>
    </w:pPr>
    <w:r w:rsidRPr="00F04256">
      <w:rPr>
        <w:color w:val="FF0000"/>
        <w:sz w:val="32"/>
      </w:rPr>
      <w:t>Внимание!</w:t>
    </w:r>
  </w:p>
  <w:p w:rsidR="00F04256" w:rsidRPr="00F04256" w:rsidRDefault="00F04256">
    <w:pPr>
      <w:pStyle w:val="a8"/>
      <w:rPr>
        <w:color w:val="FF0000"/>
        <w:sz w:val="32"/>
      </w:rPr>
    </w:pPr>
    <w:r w:rsidRPr="00F0425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D" w:rsidRDefault="00B859CD" w:rsidP="00B859CD">
      <w:pPr>
        <w:spacing w:after="0" w:line="240" w:lineRule="auto"/>
      </w:pPr>
      <w:r>
        <w:separator/>
      </w:r>
    </w:p>
  </w:footnote>
  <w:footnote w:type="continuationSeparator" w:id="0">
    <w:p w:rsidR="00B859CD" w:rsidRDefault="00B859CD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D" w:rsidRPr="008F49F7" w:rsidRDefault="008F49F7" w:rsidP="008F49F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123161" wp14:editId="21FD299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1A67"/>
    <w:rsid w:val="003C09AD"/>
    <w:rsid w:val="003F39BF"/>
    <w:rsid w:val="00481646"/>
    <w:rsid w:val="00544DBF"/>
    <w:rsid w:val="00897698"/>
    <w:rsid w:val="008F3EA7"/>
    <w:rsid w:val="008F49F7"/>
    <w:rsid w:val="009B59C5"/>
    <w:rsid w:val="00B859CD"/>
    <w:rsid w:val="00BA3CD5"/>
    <w:rsid w:val="00CA15BC"/>
    <w:rsid w:val="00D31A76"/>
    <w:rsid w:val="00D807EC"/>
    <w:rsid w:val="00E11B26"/>
    <w:rsid w:val="00E1502C"/>
    <w:rsid w:val="00ED764F"/>
    <w:rsid w:val="00F04256"/>
    <w:rsid w:val="00F80E4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9CD"/>
  </w:style>
  <w:style w:type="paragraph" w:styleId="a8">
    <w:name w:val="footer"/>
    <w:basedOn w:val="a"/>
    <w:link w:val="a9"/>
    <w:uiPriority w:val="99"/>
    <w:unhideWhenUsed/>
    <w:rsid w:val="00B8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9CD"/>
  </w:style>
  <w:style w:type="character" w:styleId="aa">
    <w:name w:val="Hyperlink"/>
    <w:uiPriority w:val="99"/>
    <w:semiHidden/>
    <w:unhideWhenUsed/>
    <w:rsid w:val="00B85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2013-04-15T08:44:00Z</dcterms:created>
  <dcterms:modified xsi:type="dcterms:W3CDTF">2020-06-19T11:23:00Z</dcterms:modified>
</cp:coreProperties>
</file>