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RPr="00452FCC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D9382C" w:rsidP="00704364">
            <w:r>
              <w:rPr>
                <w:noProof/>
                <w:lang w:eastAsia="ru-RU"/>
              </w:rPr>
              <w:drawing>
                <wp:inline distT="0" distB="0" distL="0" distR="0" wp14:anchorId="3B6CB06A" wp14:editId="53B8ACDF">
                  <wp:extent cx="1889599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S.120.88.R08\Пуансон 88⁰ тип Promecam PS.120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S.120.88.R08\Пуансон 88⁰ тип Promecam PS.120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99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ECCC319" wp14:editId="406578FD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FDF52C3" wp14:editId="0576B5F2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62EB3BF" wp14:editId="38B26E05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033822B" wp14:editId="431588FB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D9382C" w:rsidRDefault="00D9382C" w:rsidP="009868DF">
            <w:pPr>
              <w:jc w:val="center"/>
              <w:rPr>
                <w:b/>
                <w:lang w:val="en-US"/>
              </w:rPr>
            </w:pPr>
            <w:r w:rsidRPr="00D9382C">
              <w:rPr>
                <w:b/>
              </w:rPr>
              <w:t>Пуансон</w:t>
            </w:r>
            <w:r w:rsidRPr="00D9382C">
              <w:rPr>
                <w:b/>
                <w:lang w:val="en-US"/>
              </w:rPr>
              <w:t xml:space="preserve"> </w:t>
            </w:r>
            <w:r w:rsidRPr="00D9382C">
              <w:rPr>
                <w:b/>
              </w:rPr>
              <w:t>тип</w:t>
            </w:r>
            <w:r w:rsidRPr="00D9382C">
              <w:rPr>
                <w:b/>
                <w:lang w:val="en-US"/>
              </w:rPr>
              <w:t xml:space="preserve"> </w:t>
            </w:r>
            <w:proofErr w:type="spellStart"/>
            <w:r w:rsidRPr="00D9382C">
              <w:rPr>
                <w:b/>
                <w:lang w:val="en-US"/>
              </w:rPr>
              <w:t>Promecam</w:t>
            </w:r>
            <w:proofErr w:type="spellEnd"/>
            <w:r w:rsidRPr="00D9382C">
              <w:rPr>
                <w:b/>
                <w:lang w:val="en-US"/>
              </w:rPr>
              <w:t xml:space="preserve"> PS.120.88.R08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Pr="00D9382C" w:rsidRDefault="00523873" w:rsidP="007E6409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D9382C" w:rsidRDefault="00D9382C" w:rsidP="007E6409">
            <w:r w:rsidRPr="00D9382C">
              <w:rPr>
                <w:lang w:val="en-US"/>
              </w:rPr>
              <w:t>PS.120.88.R08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D9382C">
            <w:pPr>
              <w:jc w:val="center"/>
            </w:pPr>
            <w:r>
              <w:t>1</w:t>
            </w:r>
            <w:r w:rsidR="00D9382C">
              <w:t>7</w:t>
            </w:r>
            <w:r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647748" w:rsidP="007E6409">
            <w:pPr>
              <w:jc w:val="center"/>
            </w:pPr>
            <w:r>
              <w:t>5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C44978" wp14:editId="70437421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23EBE"/>
    <w:rsid w:val="0023770D"/>
    <w:rsid w:val="002952AA"/>
    <w:rsid w:val="002C442E"/>
    <w:rsid w:val="003268CC"/>
    <w:rsid w:val="00352AA1"/>
    <w:rsid w:val="00452FCC"/>
    <w:rsid w:val="00523873"/>
    <w:rsid w:val="0052604D"/>
    <w:rsid w:val="00545F47"/>
    <w:rsid w:val="00582C7D"/>
    <w:rsid w:val="00592988"/>
    <w:rsid w:val="00647748"/>
    <w:rsid w:val="00704364"/>
    <w:rsid w:val="00726487"/>
    <w:rsid w:val="00763C1F"/>
    <w:rsid w:val="00951BEC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D9382C"/>
    <w:rsid w:val="00E92D85"/>
    <w:rsid w:val="00ED0E9A"/>
    <w:rsid w:val="00ED1887"/>
    <w:rsid w:val="00EE5ECE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2020-06-09T14:27:00Z</dcterms:modified>
</cp:coreProperties>
</file>